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AC" w:rsidRPr="00890843" w:rsidRDefault="000D38B8" w:rsidP="000055AC">
      <w:pPr>
        <w:ind w:left="10206" w:right="435"/>
        <w:jc w:val="both"/>
        <w:rPr>
          <w:rFonts w:ascii="Times New Roman" w:eastAsia="Times New Roman" w:hAnsi="Times New Roman"/>
          <w:sz w:val="24"/>
          <w:szCs w:val="24"/>
        </w:rPr>
      </w:pPr>
      <w:r>
        <w:rPr>
          <w:rFonts w:ascii="Times New Roman" w:eastAsia="Times New Roman" w:hAnsi="Times New Roman"/>
          <w:sz w:val="24"/>
          <w:szCs w:val="24"/>
        </w:rPr>
        <w:t xml:space="preserve">Приложение </w:t>
      </w:r>
      <w:r w:rsidR="00541B22">
        <w:rPr>
          <w:rFonts w:ascii="Times New Roman" w:eastAsia="Times New Roman" w:hAnsi="Times New Roman"/>
          <w:sz w:val="24"/>
          <w:szCs w:val="24"/>
        </w:rPr>
        <w:t>№ 6</w:t>
      </w:r>
    </w:p>
    <w:p w:rsidR="000055AC"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 xml:space="preserve">к </w:t>
      </w:r>
      <w:r>
        <w:rPr>
          <w:rFonts w:ascii="Times New Roman" w:eastAsia="Times New Roman" w:hAnsi="Times New Roman"/>
          <w:sz w:val="24"/>
          <w:szCs w:val="24"/>
        </w:rPr>
        <w:t>постановлению Администрации ЗАТО г. Железногорск</w:t>
      </w:r>
    </w:p>
    <w:p w:rsidR="000055AC" w:rsidRPr="00890843" w:rsidRDefault="000055AC" w:rsidP="000055AC">
      <w:pPr>
        <w:ind w:left="10206" w:right="435"/>
        <w:jc w:val="both"/>
        <w:rPr>
          <w:rFonts w:ascii="Times New Roman" w:eastAsia="Times New Roman" w:hAnsi="Times New Roman"/>
          <w:sz w:val="24"/>
          <w:szCs w:val="24"/>
        </w:rPr>
      </w:pPr>
      <w:r>
        <w:rPr>
          <w:rFonts w:ascii="Times New Roman" w:eastAsia="Times New Roman" w:hAnsi="Times New Roman"/>
          <w:sz w:val="24"/>
          <w:szCs w:val="24"/>
        </w:rPr>
        <w:t xml:space="preserve">от </w:t>
      </w:r>
      <w:r w:rsidR="00977DCA">
        <w:rPr>
          <w:rFonts w:ascii="Times New Roman" w:eastAsia="Times New Roman" w:hAnsi="Times New Roman"/>
          <w:sz w:val="24"/>
          <w:szCs w:val="24"/>
        </w:rPr>
        <w:t>12.12.2018</w:t>
      </w:r>
      <w:r>
        <w:rPr>
          <w:rFonts w:ascii="Times New Roman" w:eastAsia="Times New Roman" w:hAnsi="Times New Roman"/>
          <w:sz w:val="24"/>
          <w:szCs w:val="24"/>
        </w:rPr>
        <w:t xml:space="preserve"> № </w:t>
      </w:r>
      <w:r w:rsidR="00977DCA">
        <w:rPr>
          <w:rFonts w:ascii="Times New Roman" w:eastAsia="Times New Roman" w:hAnsi="Times New Roman"/>
          <w:sz w:val="24"/>
          <w:szCs w:val="24"/>
        </w:rPr>
        <w:t>2384</w:t>
      </w:r>
    </w:p>
    <w:p w:rsidR="000055AC" w:rsidRDefault="000055AC" w:rsidP="000055AC">
      <w:pPr>
        <w:ind w:left="10206" w:right="435"/>
        <w:jc w:val="both"/>
        <w:rPr>
          <w:rFonts w:ascii="Times New Roman" w:eastAsia="Times New Roman" w:hAnsi="Times New Roman"/>
          <w:sz w:val="24"/>
          <w:szCs w:val="24"/>
        </w:rPr>
      </w:pPr>
    </w:p>
    <w:p w:rsidR="000055AC" w:rsidRPr="00890843"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Приложение № 3</w:t>
      </w:r>
    </w:p>
    <w:p w:rsidR="000055AC" w:rsidRPr="00890843"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к муниципальной программе «Формирование современной городской среды на 2018-2022 годы»</w:t>
      </w:r>
    </w:p>
    <w:p w:rsidR="000055AC" w:rsidRPr="00890843" w:rsidRDefault="000055AC" w:rsidP="000055AC">
      <w:pPr>
        <w:widowControl w:val="0"/>
        <w:autoSpaceDE w:val="0"/>
        <w:autoSpaceDN w:val="0"/>
        <w:adjustRightInd w:val="0"/>
        <w:ind w:right="435"/>
        <w:jc w:val="both"/>
        <w:rPr>
          <w:rFonts w:ascii="Times New Roman" w:hAnsi="Times New Roman"/>
          <w:sz w:val="28"/>
          <w:szCs w:val="28"/>
        </w:rPr>
      </w:pPr>
    </w:p>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w:t>
      </w:r>
      <w:r w:rsidR="00541B22">
        <w:rPr>
          <w:rFonts w:ascii="Times New Roman" w:hAnsi="Times New Roman" w:cs="Times New Roman"/>
          <w:sz w:val="28"/>
          <w:szCs w:val="28"/>
        </w:rPr>
        <w:t>9</w:t>
      </w:r>
      <w:r w:rsidRPr="00890843">
        <w:rPr>
          <w:rFonts w:ascii="Times New Roman" w:hAnsi="Times New Roman" w:cs="Times New Roman"/>
          <w:sz w:val="28"/>
          <w:szCs w:val="28"/>
        </w:rPr>
        <w:t xml:space="preserve"> году, исходя из минимального перечня работ по благоустройству</w:t>
      </w:r>
    </w:p>
    <w:p w:rsidR="000055AC" w:rsidRDefault="000055AC" w:rsidP="000055AC">
      <w:pPr>
        <w:pStyle w:val="ConsPlusNormal"/>
        <w:jc w:val="center"/>
        <w:rPr>
          <w:rFonts w:ascii="Times New Roman" w:hAnsi="Times New Roman" w:cs="Times New Roman"/>
          <w:sz w:val="24"/>
          <w:szCs w:val="24"/>
        </w:rPr>
      </w:pPr>
    </w:p>
    <w:p w:rsidR="00541B22" w:rsidRPr="00890843" w:rsidRDefault="00541B22" w:rsidP="000055AC">
      <w:pPr>
        <w:pStyle w:val="ConsPlusNormal"/>
        <w:jc w:val="center"/>
        <w:rPr>
          <w:rFonts w:ascii="Times New Roman" w:hAnsi="Times New Roman" w:cs="Times New Roman"/>
          <w:sz w:val="24"/>
          <w:szCs w:val="24"/>
        </w:rPr>
      </w:pPr>
      <w:r>
        <w:rPr>
          <w:rFonts w:ascii="Times New Roman" w:hAnsi="Times New Roman" w:cs="Times New Roman"/>
          <w:sz w:val="24"/>
          <w:szCs w:val="24"/>
        </w:rPr>
        <w:t>Определяется по результатам подачи предложений заинтересованными лицами.</w:t>
      </w:r>
    </w:p>
    <w:p w:rsidR="000055AC" w:rsidRPr="00890843" w:rsidRDefault="000055AC" w:rsidP="000055AC">
      <w:r w:rsidRPr="00890843">
        <w:br w:type="page"/>
      </w:r>
    </w:p>
    <w:p w:rsidR="000055AC" w:rsidRPr="00541B22" w:rsidRDefault="000055AC" w:rsidP="00541B22">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lastRenderedPageBreak/>
        <w:t>Адресный перечень всех дворовых территорий многоквартирных домов, нуждающихся в благоустройстве по результатам инвентаризации</w:t>
      </w:r>
    </w:p>
    <w:tbl>
      <w:tblPr>
        <w:tblW w:w="14616" w:type="dxa"/>
        <w:tblInd w:w="93" w:type="dxa"/>
        <w:tblLook w:val="04A0"/>
      </w:tblPr>
      <w:tblGrid>
        <w:gridCol w:w="576"/>
        <w:gridCol w:w="2842"/>
        <w:gridCol w:w="11198"/>
      </w:tblGrid>
      <w:tr w:rsidR="00541B22"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541B22" w:rsidRPr="00541B22" w:rsidRDefault="00541B22" w:rsidP="00541B22">
            <w:pPr>
              <w:pStyle w:val="af2"/>
              <w:ind w:left="0"/>
              <w:jc w:val="center"/>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proofErr w:type="gramStart"/>
            <w:r>
              <w:rPr>
                <w:rFonts w:ascii="Times New Roman" w:eastAsia="Times New Roman" w:hAnsi="Times New Roman"/>
                <w:sz w:val="24"/>
                <w:szCs w:val="24"/>
              </w:rPr>
              <w:t>п</w:t>
            </w:r>
            <w:proofErr w:type="spellEnd"/>
            <w:proofErr w:type="gramEnd"/>
            <w:r>
              <w:rPr>
                <w:rFonts w:ascii="Times New Roman" w:eastAsia="Times New Roman" w:hAnsi="Times New Roman"/>
                <w:sz w:val="24"/>
                <w:szCs w:val="24"/>
              </w:rPr>
              <w:t>/</w:t>
            </w:r>
            <w:proofErr w:type="spellStart"/>
            <w:r>
              <w:rPr>
                <w:rFonts w:ascii="Times New Roman" w:eastAsia="Times New Roman" w:hAnsi="Times New Roman"/>
                <w:sz w:val="24"/>
                <w:szCs w:val="24"/>
              </w:rPr>
              <w:t>п</w:t>
            </w:r>
            <w:proofErr w:type="spellEnd"/>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541B22" w:rsidRPr="00890843" w:rsidRDefault="00541B22" w:rsidP="00541B22">
            <w:pPr>
              <w:rPr>
                <w:rFonts w:ascii="Times New Roman" w:eastAsia="Times New Roman" w:hAnsi="Times New Roman"/>
                <w:sz w:val="24"/>
                <w:szCs w:val="24"/>
              </w:rPr>
            </w:pPr>
            <w:r>
              <w:rPr>
                <w:rFonts w:ascii="Times New Roman" w:eastAsia="Times New Roman" w:hAnsi="Times New Roman"/>
                <w:sz w:val="24"/>
                <w:szCs w:val="24"/>
              </w:rPr>
              <w:t>Адрес</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541B22" w:rsidRPr="00890843" w:rsidRDefault="00541B22" w:rsidP="00541B22">
            <w:pPr>
              <w:rPr>
                <w:rFonts w:ascii="Times New Roman" w:eastAsia="Times New Roman" w:hAnsi="Times New Roman"/>
                <w:sz w:val="24"/>
                <w:szCs w:val="24"/>
              </w:rPr>
            </w:pPr>
            <w:r>
              <w:rPr>
                <w:rFonts w:ascii="Times New Roman" w:eastAsia="Times New Roman" w:hAnsi="Times New Roman"/>
                <w:sz w:val="24"/>
                <w:szCs w:val="24"/>
              </w:rPr>
              <w:t>Результат</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Пионерский пр., д.4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Пионерский пр., д.4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Пионерский пр.</w:t>
            </w:r>
            <w:proofErr w:type="gramStart"/>
            <w:r w:rsidRPr="00890843">
              <w:rPr>
                <w:rFonts w:ascii="Times New Roman" w:eastAsia="Times New Roman" w:hAnsi="Times New Roman"/>
                <w:sz w:val="24"/>
                <w:szCs w:val="24"/>
              </w:rPr>
              <w:t>,д</w:t>
            </w:r>
            <w:proofErr w:type="gramEnd"/>
            <w:r w:rsidRPr="00890843">
              <w:rPr>
                <w:rFonts w:ascii="Times New Roman" w:eastAsia="Times New Roman" w:hAnsi="Times New Roman"/>
                <w:sz w:val="24"/>
                <w:szCs w:val="24"/>
              </w:rPr>
              <w:t>.6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Юбилейный проезд, д.6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д.30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пр.д.42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д.56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д.58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д.60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д.62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д.57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д.153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22 Партсъезда,  д.3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22 Партсъезда, д.5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22 Партсъезда, д.13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22 Партсъезда, д.15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60 лет ВЛКСМ,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60 лет ВЛКСМ, д. 28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60 лет ВЛКСМ, д.70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21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д.29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31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д.33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33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35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д.28А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д.30А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д.30Б</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д.34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44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46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48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49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50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52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27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41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д.43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47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62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Госпитальная, д. 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г. Железногорск, ул. </w:t>
            </w:r>
            <w:proofErr w:type="spellStart"/>
            <w:r w:rsidRPr="00890843">
              <w:rPr>
                <w:rFonts w:ascii="Times New Roman" w:eastAsia="Times New Roman" w:hAnsi="Times New Roman"/>
                <w:sz w:val="24"/>
                <w:szCs w:val="24"/>
              </w:rPr>
              <w:t>Ерамака</w:t>
            </w:r>
            <w:proofErr w:type="spellEnd"/>
            <w:r w:rsidRPr="00890843">
              <w:rPr>
                <w:rFonts w:ascii="Times New Roman" w:eastAsia="Times New Roman" w:hAnsi="Times New Roman"/>
                <w:sz w:val="24"/>
                <w:szCs w:val="24"/>
              </w:rPr>
              <w:t>, д. 15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Загородная,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Загородная,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Загородная,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Загородная,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17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д.30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32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Кирова,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7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11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19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28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30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д.32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34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д.38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45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48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50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54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56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Королева, д. 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Крупской</w:t>
            </w:r>
            <w:proofErr w:type="gramStart"/>
            <w:r w:rsidRPr="00890843">
              <w:rPr>
                <w:rFonts w:ascii="Times New Roman" w:eastAsia="Times New Roman" w:hAnsi="Times New Roman"/>
                <w:sz w:val="24"/>
                <w:szCs w:val="24"/>
              </w:rPr>
              <w:t xml:space="preserve"> ,</w:t>
            </w:r>
            <w:proofErr w:type="gramEnd"/>
            <w:r w:rsidRPr="00890843">
              <w:rPr>
                <w:rFonts w:ascii="Times New Roman" w:eastAsia="Times New Roman" w:hAnsi="Times New Roman"/>
                <w:sz w:val="24"/>
                <w:szCs w:val="24"/>
              </w:rPr>
              <w:t xml:space="preserve">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д.7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11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д.36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38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38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40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44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45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д.47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48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49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Малая Садовая, д. 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4А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4Б</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17</w:t>
            </w:r>
            <w:proofErr w:type="gramStart"/>
            <w:r w:rsidRPr="00890843">
              <w:rPr>
                <w:rFonts w:ascii="Times New Roman" w:eastAsia="Times New Roman" w:hAnsi="Times New Roman"/>
                <w:sz w:val="24"/>
                <w:szCs w:val="24"/>
              </w:rPr>
              <w:t xml:space="preserve"> Б</w:t>
            </w:r>
            <w:proofErr w:type="gramEnd"/>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19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19</w:t>
            </w:r>
            <w:proofErr w:type="gramStart"/>
            <w:r w:rsidRPr="00890843">
              <w:rPr>
                <w:rFonts w:ascii="Times New Roman" w:eastAsia="Times New Roman" w:hAnsi="Times New Roman"/>
                <w:sz w:val="24"/>
                <w:szCs w:val="24"/>
              </w:rPr>
              <w:t xml:space="preserve"> Б</w:t>
            </w:r>
            <w:proofErr w:type="gramEnd"/>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22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23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д.25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17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23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д.29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32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33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36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д.39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 Штефана,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 Штефана,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Парковая,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Парковая, д. 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Парковая, д. 14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27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29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31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33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35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37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39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47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д.21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д.23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30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д.31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Решетнева, д.13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53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56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61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66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70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Северная,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Северная,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Северная, д.  14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Северная, д.  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Северная,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Советская, д.  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Советская,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Советская, д. 30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Советской Армии,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Советской Армии, д.  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Советской Армии, д.  15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Советской Армии,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70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74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Толстого, д. 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Толстого, д. 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Толстого, д. 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Толстого,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Толстого, д. 21А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Чапаева,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Чапаева,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Чапаева, д. 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Школьная, д. 35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Боровая</w:t>
            </w:r>
            <w:proofErr w:type="gramEnd"/>
            <w:r w:rsidRPr="00890843">
              <w:rPr>
                <w:rFonts w:ascii="Times New Roman" w:eastAsia="Times New Roman" w:hAnsi="Times New Roman"/>
                <w:sz w:val="24"/>
                <w:szCs w:val="24"/>
              </w:rPr>
              <w:t>,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Боровая</w:t>
            </w:r>
            <w:proofErr w:type="gramEnd"/>
            <w:r w:rsidRPr="00890843">
              <w:rPr>
                <w:rFonts w:ascii="Times New Roman" w:eastAsia="Times New Roman" w:hAnsi="Times New Roman"/>
                <w:sz w:val="24"/>
                <w:szCs w:val="24"/>
              </w:rPr>
              <w:t>, д. 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Боровая</w:t>
            </w:r>
            <w:proofErr w:type="gramEnd"/>
            <w:r w:rsidRPr="00890843">
              <w:rPr>
                <w:rFonts w:ascii="Times New Roman" w:eastAsia="Times New Roman" w:hAnsi="Times New Roman"/>
                <w:sz w:val="24"/>
                <w:szCs w:val="24"/>
              </w:rPr>
              <w:t>, д. 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Боровая</w:t>
            </w:r>
            <w:proofErr w:type="gramEnd"/>
            <w:r w:rsidRPr="00890843">
              <w:rPr>
                <w:rFonts w:ascii="Times New Roman" w:eastAsia="Times New Roman" w:hAnsi="Times New Roman"/>
                <w:sz w:val="24"/>
                <w:szCs w:val="24"/>
              </w:rPr>
              <w:t>, д. 23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Кировская</w:t>
            </w:r>
            <w:proofErr w:type="gramEnd"/>
            <w:r w:rsidRPr="00890843">
              <w:rPr>
                <w:rFonts w:ascii="Times New Roman" w:eastAsia="Times New Roman" w:hAnsi="Times New Roman"/>
                <w:sz w:val="24"/>
                <w:szCs w:val="24"/>
              </w:rPr>
              <w:t>,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Кировская</w:t>
            </w:r>
            <w:proofErr w:type="gramEnd"/>
            <w:r w:rsidRPr="00890843">
              <w:rPr>
                <w:rFonts w:ascii="Times New Roman" w:eastAsia="Times New Roman" w:hAnsi="Times New Roman"/>
                <w:sz w:val="24"/>
                <w:szCs w:val="24"/>
              </w:rPr>
              <w:t>,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Кировская</w:t>
            </w:r>
            <w:proofErr w:type="gramEnd"/>
            <w:r w:rsidRPr="00890843">
              <w:rPr>
                <w:rFonts w:ascii="Times New Roman" w:eastAsia="Times New Roman" w:hAnsi="Times New Roman"/>
                <w:sz w:val="24"/>
                <w:szCs w:val="24"/>
              </w:rPr>
              <w:t>, д. 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Кировская</w:t>
            </w:r>
            <w:proofErr w:type="gramEnd"/>
            <w:r w:rsidRPr="00890843">
              <w:rPr>
                <w:rFonts w:ascii="Times New Roman" w:eastAsia="Times New Roman" w:hAnsi="Times New Roman"/>
                <w:sz w:val="24"/>
                <w:szCs w:val="24"/>
              </w:rPr>
              <w:t>, д. 13А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Лесная</w:t>
            </w:r>
            <w:proofErr w:type="gramEnd"/>
            <w:r w:rsidRPr="00890843">
              <w:rPr>
                <w:rFonts w:ascii="Times New Roman" w:eastAsia="Times New Roman" w:hAnsi="Times New Roman"/>
                <w:sz w:val="24"/>
                <w:szCs w:val="24"/>
              </w:rPr>
              <w:t>,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Лесная</w:t>
            </w:r>
            <w:proofErr w:type="gramEnd"/>
            <w:r w:rsidRPr="00890843">
              <w:rPr>
                <w:rFonts w:ascii="Times New Roman" w:eastAsia="Times New Roman" w:hAnsi="Times New Roman"/>
                <w:sz w:val="24"/>
                <w:szCs w:val="24"/>
              </w:rPr>
              <w:t>,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10А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Строительная</w:t>
            </w:r>
            <w:proofErr w:type="gramEnd"/>
            <w:r w:rsidRPr="00890843">
              <w:rPr>
                <w:rFonts w:ascii="Times New Roman" w:eastAsia="Times New Roman" w:hAnsi="Times New Roman"/>
                <w:sz w:val="24"/>
                <w:szCs w:val="24"/>
              </w:rPr>
              <w:t>,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Строительная</w:t>
            </w:r>
            <w:proofErr w:type="gramEnd"/>
            <w:r w:rsidRPr="00890843">
              <w:rPr>
                <w:rFonts w:ascii="Times New Roman" w:eastAsia="Times New Roman" w:hAnsi="Times New Roman"/>
                <w:sz w:val="24"/>
                <w:szCs w:val="24"/>
              </w:rPr>
              <w:t>, д. 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Строительная</w:t>
            </w:r>
            <w:proofErr w:type="gramEnd"/>
            <w:r w:rsidRPr="00890843">
              <w:rPr>
                <w:rFonts w:ascii="Times New Roman" w:eastAsia="Times New Roman" w:hAnsi="Times New Roman"/>
                <w:sz w:val="24"/>
                <w:szCs w:val="24"/>
              </w:rPr>
              <w:t>, д. 17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 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д.14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Новый путь, ул. </w:t>
            </w:r>
            <w:proofErr w:type="gramStart"/>
            <w:r w:rsidRPr="00890843">
              <w:rPr>
                <w:rFonts w:ascii="Times New Roman" w:eastAsia="Times New Roman" w:hAnsi="Times New Roman"/>
                <w:sz w:val="24"/>
                <w:szCs w:val="24"/>
              </w:rPr>
              <w:t>Майская</w:t>
            </w:r>
            <w:proofErr w:type="gramEnd"/>
            <w:r w:rsidRPr="00890843">
              <w:rPr>
                <w:rFonts w:ascii="Times New Roman" w:eastAsia="Times New Roman" w:hAnsi="Times New Roman"/>
                <w:sz w:val="24"/>
                <w:szCs w:val="24"/>
              </w:rPr>
              <w:t>, д.23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Полевая, д. 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Полевая,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Полевая,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Полевая, д. 20а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Полевая, д. 21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Новоселов, д. 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Луговая,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д. Шивера, ул. Новая,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д. Шивера, ул. Новая,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д. Шивера, ул. Новая,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д. Шивера, ул. Новая, д. 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541B22">
        <w:trPr>
          <w:trHeight w:val="510"/>
        </w:trPr>
        <w:tc>
          <w:tcPr>
            <w:tcW w:w="576" w:type="dxa"/>
            <w:tcBorders>
              <w:top w:val="nil"/>
              <w:left w:val="single" w:sz="4" w:space="0" w:color="auto"/>
              <w:bottom w:val="single" w:sz="4" w:space="0" w:color="auto"/>
              <w:right w:val="single" w:sz="4" w:space="0" w:color="auto"/>
            </w:tcBorders>
            <w:vAlign w:val="center"/>
          </w:tcPr>
          <w:p w:rsidR="000055AC" w:rsidRPr="00541B22" w:rsidRDefault="000055AC" w:rsidP="00541B22">
            <w:pPr>
              <w:pStyle w:val="af2"/>
              <w:numPr>
                <w:ilvl w:val="0"/>
                <w:numId w:val="23"/>
              </w:numPr>
              <w:ind w:left="0" w:firstLine="0"/>
              <w:jc w:val="center"/>
              <w:rPr>
                <w:rFonts w:ascii="Times New Roman" w:eastAsia="Times New Roman" w:hAnsi="Times New Roman"/>
                <w:sz w:val="24"/>
                <w:szCs w:val="24"/>
              </w:rPr>
            </w:pP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д. Шивера,  ул. Центральная, д. 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bl>
    <w:p w:rsidR="000055AC" w:rsidRPr="00890843" w:rsidRDefault="000055AC" w:rsidP="000055AC"/>
    <w:p w:rsidR="000055AC" w:rsidRPr="00890843" w:rsidRDefault="000055AC" w:rsidP="000055AC">
      <w:pPr>
        <w:pStyle w:val="ConsPlusNormal"/>
        <w:jc w:val="center"/>
        <w:rPr>
          <w:rFonts w:ascii="Times New Roman" w:hAnsi="Times New Roman" w:cs="Times New Roman"/>
          <w:sz w:val="24"/>
          <w:szCs w:val="24"/>
        </w:rPr>
      </w:pPr>
    </w:p>
    <w:p w:rsidR="000055AC" w:rsidRPr="00890843" w:rsidRDefault="000055AC" w:rsidP="000055AC">
      <w:pPr>
        <w:rPr>
          <w:rFonts w:ascii="Times New Roman" w:hAnsi="Times New Roman"/>
          <w:sz w:val="28"/>
          <w:szCs w:val="24"/>
        </w:rPr>
      </w:pPr>
      <w:r w:rsidRPr="00890843">
        <w:rPr>
          <w:rFonts w:ascii="Times New Roman" w:hAnsi="Times New Roman"/>
          <w:sz w:val="28"/>
          <w:szCs w:val="24"/>
        </w:rPr>
        <w:br w:type="page"/>
      </w:r>
    </w:p>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общественных территорий, нуждающихся в благоустройстве (формируемый исходя из физического состояния общественной территории, а также с учетом предложений заинтересованных лиц) и подлежащих благоустройству в период 2018-2022 годов</w:t>
      </w:r>
    </w:p>
    <w:tbl>
      <w:tblPr>
        <w:tblW w:w="14614" w:type="dxa"/>
        <w:tblInd w:w="95" w:type="dxa"/>
        <w:tblLayout w:type="fixed"/>
        <w:tblLook w:val="04A0"/>
      </w:tblPr>
      <w:tblGrid>
        <w:gridCol w:w="486"/>
        <w:gridCol w:w="2362"/>
        <w:gridCol w:w="2410"/>
        <w:gridCol w:w="1276"/>
        <w:gridCol w:w="1417"/>
        <w:gridCol w:w="1134"/>
        <w:gridCol w:w="1134"/>
        <w:gridCol w:w="1276"/>
        <w:gridCol w:w="1134"/>
        <w:gridCol w:w="1134"/>
        <w:gridCol w:w="851"/>
      </w:tblGrid>
      <w:tr w:rsidR="00CB462C" w:rsidRPr="00CB462C" w:rsidTr="00021D5A">
        <w:trPr>
          <w:trHeight w:val="1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 xml:space="preserve">№ </w:t>
            </w:r>
            <w:proofErr w:type="spellStart"/>
            <w:proofErr w:type="gramStart"/>
            <w:r w:rsidRPr="00CB462C">
              <w:rPr>
                <w:rFonts w:ascii="Times New Roman" w:eastAsia="Times New Roman" w:hAnsi="Times New Roman"/>
                <w:color w:val="000000"/>
                <w:sz w:val="20"/>
              </w:rPr>
              <w:t>п</w:t>
            </w:r>
            <w:proofErr w:type="spellEnd"/>
            <w:proofErr w:type="gramEnd"/>
            <w:r w:rsidRPr="00CB462C">
              <w:rPr>
                <w:rFonts w:ascii="Times New Roman" w:eastAsia="Times New Roman" w:hAnsi="Times New Roman"/>
                <w:color w:val="000000"/>
                <w:sz w:val="20"/>
              </w:rPr>
              <w:t>/</w:t>
            </w:r>
            <w:proofErr w:type="spellStart"/>
            <w:r w:rsidRPr="00CB462C">
              <w:rPr>
                <w:rFonts w:ascii="Times New Roman" w:eastAsia="Times New Roman" w:hAnsi="Times New Roman"/>
                <w:color w:val="000000"/>
                <w:sz w:val="20"/>
              </w:rPr>
              <w:t>п</w:t>
            </w:r>
            <w:proofErr w:type="spellEnd"/>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Физическое расположение общественной территории, адрес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Наименование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Назначение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Кадастровый номер земельного участка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Общая площадь общественной территории, кв.м.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урн на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освещения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лавок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малых архитектурных форм на  общественной территории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асфальтированного проезда на земельном участке</w:t>
            </w:r>
          </w:p>
        </w:tc>
      </w:tr>
      <w:tr w:rsidR="00CB462C" w:rsidRPr="00CB462C" w:rsidTr="00021D5A">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9</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w:t>
            </w:r>
          </w:p>
        </w:tc>
      </w:tr>
      <w:tr w:rsidR="00CB462C" w:rsidRPr="00CB462C" w:rsidTr="00021D5A">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Восточная, 3а, пр. Курчатова, 28, ул. Королева, 14, пр. Курчатова, 34</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от здания ул. Восточная, 3а до жилых домов пр. Курчатова, 28, ул. Королева, 14, пр. Курчатова, 34</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57709</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площадь Королева (перекресток пр.</w:t>
            </w:r>
            <w:proofErr w:type="gramEnd"/>
            <w:r w:rsidRPr="00CB462C">
              <w:rPr>
                <w:rFonts w:ascii="Times New Roman" w:eastAsia="Times New Roman" w:hAnsi="Times New Roman"/>
                <w:color w:val="000000"/>
                <w:sz w:val="20"/>
              </w:rPr>
              <w:t xml:space="preserve"> </w:t>
            </w:r>
            <w:proofErr w:type="gramStart"/>
            <w:r w:rsidRPr="00CB462C">
              <w:rPr>
                <w:rFonts w:ascii="Times New Roman" w:eastAsia="Times New Roman" w:hAnsi="Times New Roman"/>
                <w:color w:val="000000"/>
                <w:sz w:val="20"/>
              </w:rPr>
              <w:t>Курчатова, ул. Королева)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площади Королева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24:58:0306002:38</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8571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6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Королева, 7а, 15а, пр. Курчатова, 54а, 54б</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Королева, 7а, 15а, пр. Курчатова, 54а, 54б</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35332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8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Саянская, 5, 7, 9, 11, 23, пр. Курчатова 68, 70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Саянская, 5, 7 и жилых домов ул. Саянская 9, 11, 23, пр. Курчатова, 68, 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45272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0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Площадь Победы (перекресток пр.</w:t>
            </w:r>
            <w:proofErr w:type="gramEnd"/>
            <w:r w:rsidRPr="00CB462C">
              <w:rPr>
                <w:rFonts w:ascii="Times New Roman" w:eastAsia="Times New Roman" w:hAnsi="Times New Roman"/>
                <w:color w:val="000000"/>
                <w:sz w:val="20"/>
              </w:rPr>
              <w:t xml:space="preserve"> Курчатова и пр. </w:t>
            </w:r>
            <w:proofErr w:type="gramStart"/>
            <w:r w:rsidRPr="00CB462C">
              <w:rPr>
                <w:rFonts w:ascii="Times New Roman" w:eastAsia="Times New Roman" w:hAnsi="Times New Roman"/>
                <w:color w:val="000000"/>
                <w:sz w:val="20"/>
              </w:rPr>
              <w:t>Ленинградский)</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Победы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20542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6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27</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западнее жилого дома пр. Ленинградский, 27</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2425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35</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южнее здания пр. Ленинградский, 35</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3496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35, 37, 41, 43, 47, ул. 60 лет ВЛКСМ, 42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зданиями пр. </w:t>
            </w:r>
            <w:proofErr w:type="gramStart"/>
            <w:r w:rsidRPr="00CB462C">
              <w:rPr>
                <w:rFonts w:ascii="Times New Roman" w:eastAsia="Times New Roman" w:hAnsi="Times New Roman"/>
                <w:color w:val="000000"/>
                <w:sz w:val="20"/>
              </w:rPr>
              <w:t>Ленинградский</w:t>
            </w:r>
            <w:proofErr w:type="gramEnd"/>
            <w:r w:rsidRPr="00CB462C">
              <w:rPr>
                <w:rFonts w:ascii="Times New Roman" w:eastAsia="Times New Roman" w:hAnsi="Times New Roman"/>
                <w:color w:val="000000"/>
                <w:sz w:val="20"/>
              </w:rPr>
              <w:t>, 37, 47 и жилыми домами пр. Ленинградский 41, 43, ул. 60 лет ВЛКСМ, 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(площадь,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8329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31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60 лет ВЛКСМ, 12, 14, 16, 18а, 20, 22, 24, 26, 28, 30, пр. Ленинградский, 33, 37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60 лет ВЛКСМ, 12, 14, 16, 20, 22, 24, 26, 28, 30, пр. Ленинградский, 33, зданий ул. 60 лет ВЛКСМ, 60 лет ВЛКСМ, 18а, пр. Ленинградский, 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41047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г. Железногорск,  ул. 60 лет ВЛКСМ, 48, 48б, пр. Мира, 6, ул. </w:t>
            </w:r>
            <w:proofErr w:type="gramStart"/>
            <w:r w:rsidRPr="00CB462C">
              <w:rPr>
                <w:rFonts w:ascii="Times New Roman" w:eastAsia="Times New Roman" w:hAnsi="Times New Roman"/>
                <w:color w:val="000000"/>
                <w:sz w:val="20"/>
              </w:rPr>
              <w:t>Юбилейная</w:t>
            </w:r>
            <w:proofErr w:type="gramEnd"/>
            <w:r w:rsidRPr="00CB462C">
              <w:rPr>
                <w:rFonts w:ascii="Times New Roman" w:eastAsia="Times New Roman" w:hAnsi="Times New Roman"/>
                <w:color w:val="000000"/>
                <w:sz w:val="20"/>
              </w:rPr>
              <w:t>, 11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жилыми домами ул. 60 лет ВЛКСМ, 48, 48б, пр. Мира, 6, ул. </w:t>
            </w:r>
            <w:proofErr w:type="gramStart"/>
            <w:r w:rsidRPr="00CB462C">
              <w:rPr>
                <w:rFonts w:ascii="Times New Roman" w:eastAsia="Times New Roman" w:hAnsi="Times New Roman"/>
                <w:color w:val="000000"/>
                <w:sz w:val="20"/>
              </w:rPr>
              <w:t>Юбилейная</w:t>
            </w:r>
            <w:proofErr w:type="gramEnd"/>
            <w:r w:rsidRPr="00CB462C">
              <w:rPr>
                <w:rFonts w:ascii="Times New Roman" w:eastAsia="Times New Roman" w:hAnsi="Times New Roman"/>
                <w:color w:val="000000"/>
                <w:sz w:val="20"/>
              </w:rPr>
              <w:t>, 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5670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7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16 и 18</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жилыми домами пр. </w:t>
            </w:r>
            <w:proofErr w:type="gramStart"/>
            <w:r w:rsidRPr="00CB462C">
              <w:rPr>
                <w:rFonts w:ascii="Times New Roman" w:eastAsia="Times New Roman" w:hAnsi="Times New Roman"/>
                <w:color w:val="000000"/>
                <w:sz w:val="20"/>
              </w:rPr>
              <w:t>Ленинградский</w:t>
            </w:r>
            <w:proofErr w:type="gramEnd"/>
            <w:r w:rsidRPr="00CB462C">
              <w:rPr>
                <w:rFonts w:ascii="Times New Roman" w:eastAsia="Times New Roman" w:hAnsi="Times New Roman"/>
                <w:color w:val="000000"/>
                <w:sz w:val="20"/>
              </w:rPr>
              <w:t>, 16 и 18 (детская площадка)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2685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12</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57, 59, 69, 73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за жилыми домами пр. Ленинградский, 57, 59, 69, 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6434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2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Территория на перекрестке пр. Курчатова и ул. Молодежная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на перекрестке пр. Курчатова и ул. Молодежная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11502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Советская, 29, пр. Курчатова, 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пр. Курчатова, 1, ул. Советская, 29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4973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19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15</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ул. Парковая - ул. Советская - ул. Свердлова - ул. Ленина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Территория в квартале ул. Парковая - ул. Советская - ул. Свердлова - ул. Ленина</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3289</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72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9, ул. Свердлова, 10</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зданием ул. Ленина, 9 и жилым домом ул. Свердлова, 10</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6191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9, ул. Октябрьская, 41, ул. Советская, 28б</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Свердлова, 9, ул. Октябрьская, 41, ул. Советская, 28б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7799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2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Пионерский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Пионерского проезда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8038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19, 21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западнее жилых домов ул. Советской Армии, 19, 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(площадь)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10207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пляжу, памятнику "Богатыри России"</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22731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24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стеле "Строителям города"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19916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8</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юго-западнее здания ул. Советской Армии, 8, в том числе сквер Комсомольский, Аллея Воинской славы</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23882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86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Школьная, 56, 54а, ул. Андреева, 2а, ул. Советской Армии, 40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зданиями ул. Школьная, 56, ул. Советской Армии, 40, жилыми домами ул. Школьная, 54а, ул. Андреева, 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площадь)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7123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20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Маяковского, 19б, ул. Свердлова,  35а, 37а, 37, 39, ул. Маяковского, 17а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домами ул. Маяковского, 19б, ул. Свердлова,  35а, 37а, 37, 39, зданием ул. Маяковского, 17а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13485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47а, ул. Свердлова, 50а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жилыми домами ул. Ленина, 47а, ул. Свердлова, 50а (сквер Космонавтики)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6578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3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Маяковского - ул. Свердлова - ул. Штефана - ул. Комсомольская (в т.ч. Сквер Штефана)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квартале ул. Маяковского - ул. Свердлова - ул. Штефана - ул. Комсомольская (в том числе сквер П.Т. Штефана)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14736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52а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севернее здания ул. Свердлова, 52а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Школьная, 46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у здания ул. Школьная, 46 (в том числе сквер участникам ликвидации аварии на Чернобыльской АЭС)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10929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Загородная</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Смотровая площадка ул. Загородная ("На прижиме")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1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30</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г. Железногорск, мкрн. </w:t>
            </w:r>
            <w:proofErr w:type="gramStart"/>
            <w:r w:rsidRPr="00CB462C">
              <w:rPr>
                <w:rFonts w:ascii="Times New Roman" w:eastAsia="Times New Roman" w:hAnsi="Times New Roman"/>
                <w:color w:val="000000"/>
                <w:sz w:val="20"/>
              </w:rPr>
              <w:t>Первомайский</w:t>
            </w:r>
            <w:proofErr w:type="gramEnd"/>
            <w:r w:rsidRPr="00CB462C">
              <w:rPr>
                <w:rFonts w:ascii="Times New Roman" w:eastAsia="Times New Roman" w:hAnsi="Times New Roman"/>
                <w:color w:val="000000"/>
                <w:sz w:val="20"/>
              </w:rPr>
              <w:t>, ул. Толстого, 22, ул. Белорусская, 42</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ул. Толстого, 22, ул. Белорусская, 42</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детская игровая площадка)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23897</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8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31</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мкрн. Первомайский, ул. Белорусская, 45, 45а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северо-восточнее зданий ул. Белорусская, 45, 45а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14652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32</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21, 23, ул. Лесная, 8</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Строительная, 21, 23, ул. Лесная, 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4412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Лесная</w:t>
            </w:r>
            <w:proofErr w:type="gramEnd"/>
            <w:r w:rsidRPr="00CB462C">
              <w:rPr>
                <w:rFonts w:ascii="Times New Roman" w:eastAsia="Times New Roman" w:hAnsi="Times New Roman"/>
                <w:color w:val="000000"/>
                <w:sz w:val="20"/>
              </w:rPr>
              <w:t>, 9, 10, 11, 12, 14, 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ул. Лесная, 9, 10, 11 и домов ул. Лесная, 12, 14,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Боровая</w:t>
            </w:r>
            <w:proofErr w:type="gramEnd"/>
            <w:r w:rsidRPr="00CB462C">
              <w:rPr>
                <w:rFonts w:ascii="Times New Roman" w:eastAsia="Times New Roman" w:hAnsi="Times New Roman"/>
                <w:color w:val="000000"/>
                <w:sz w:val="20"/>
              </w:rPr>
              <w:t>, 13, 13а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Боровая, 13, 13а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35</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Мира, 8а, 10а, ул. </w:t>
            </w:r>
            <w:proofErr w:type="gramStart"/>
            <w:r w:rsidRPr="00CB462C">
              <w:rPr>
                <w:rFonts w:ascii="Times New Roman" w:eastAsia="Times New Roman" w:hAnsi="Times New Roman"/>
                <w:color w:val="000000"/>
                <w:sz w:val="20"/>
              </w:rPr>
              <w:t>Боровая</w:t>
            </w:r>
            <w:proofErr w:type="gramEnd"/>
            <w:r w:rsidRPr="00CB462C">
              <w:rPr>
                <w:rFonts w:ascii="Times New Roman" w:eastAsia="Times New Roman" w:hAnsi="Times New Roman"/>
                <w:color w:val="000000"/>
                <w:sz w:val="20"/>
              </w:rPr>
              <w:t>, 17а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зданием ул. Мира, 8а, жилыми домами ул. Мира, 10а и ул. Боровая, 17а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2071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пос. Подгорный, ул. Мира, 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здания ул. Мира, 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2</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южнее здания ул. Строительная, 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42605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7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38</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xml:space="preserve"> 12, 14, 16, ул. Заводская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Мира, 3, 5</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1228</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65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Андреева на участке от ул. Школьная до ул. Кирова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Андреева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22466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на участке от ул. Парковая до ул. Решетнева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Свердлова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15278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Кирова на участке от ул. Советская до ул. Андреева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Кирова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(пешеходная зона, площадь)</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34302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22 Партсъезда на участке от ул. Ленина до ул. Свердлова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 Ленина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24:58:0000000:95,24:58:0303009:312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18614</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43</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22 Партсъезда на участке от ул. Ленина до жилых домов  15, 16</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ул. 22 Партсъезда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1174</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84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Парковая до ул. Октябрьская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Парковая до ул. Октябрьская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11954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Октябрьская до ул. Андреева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Октябрьская до ул. Андреева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10068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6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Андреева до ул. Григорьева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Андреева до ул. Григорьева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18946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Чапаева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ул. Чапаева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сквер)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24:58:0000000:64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10241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9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48</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Курчатова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Курчатова на участке от пл. Победы до ул. Королева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24:58:0000000:33960</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21876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6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ул. 60 лет ВЛКСМ, пр. Курчатова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городскому озеру г. Железногорска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4 950 000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bl>
    <w:p w:rsidR="000055AC" w:rsidRPr="00890843" w:rsidRDefault="000055AC" w:rsidP="000055AC">
      <w:pPr>
        <w:pStyle w:val="ConsPlusNormal"/>
        <w:ind w:right="435" w:firstLine="540"/>
        <w:jc w:val="center"/>
        <w:rPr>
          <w:rFonts w:ascii="Times New Roman" w:eastAsia="Malgun Gothic" w:hAnsi="Times New Roman" w:cs="Times New Roman"/>
          <w:sz w:val="28"/>
          <w:szCs w:val="24"/>
        </w:rPr>
      </w:pPr>
    </w:p>
    <w:p w:rsidR="000055AC" w:rsidRPr="00890843" w:rsidRDefault="000055AC" w:rsidP="000055AC">
      <w:pPr>
        <w:rPr>
          <w:rFonts w:ascii="Times New Roman" w:hAnsi="Times New Roman"/>
          <w:sz w:val="28"/>
          <w:szCs w:val="24"/>
        </w:rPr>
      </w:pPr>
      <w:r w:rsidRPr="00890843">
        <w:rPr>
          <w:rFonts w:ascii="Times New Roman" w:hAnsi="Times New Roman"/>
          <w:sz w:val="28"/>
          <w:szCs w:val="24"/>
        </w:rPr>
        <w:br w:type="page"/>
      </w:r>
    </w:p>
    <w:p w:rsidR="000055AC" w:rsidRPr="00890843" w:rsidRDefault="000055AC" w:rsidP="000055AC">
      <w:pPr>
        <w:pStyle w:val="ConsPlusNormal"/>
        <w:ind w:right="-31" w:firstLine="33"/>
        <w:jc w:val="center"/>
        <w:rPr>
          <w:rFonts w:ascii="Times New Roman" w:hAnsi="Times New Roman" w:cs="Times New Roman"/>
          <w:bCs/>
          <w:sz w:val="28"/>
          <w:szCs w:val="28"/>
        </w:rPr>
      </w:pPr>
      <w:r w:rsidRPr="00890843">
        <w:rPr>
          <w:rFonts w:ascii="Times New Roman" w:hAnsi="Times New Roman" w:cs="Times New Roman"/>
          <w:bCs/>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2022 года за счет средств указанных лиц в соответствии с заключенными соглашениями</w:t>
      </w:r>
    </w:p>
    <w:tbl>
      <w:tblPr>
        <w:tblW w:w="14757" w:type="dxa"/>
        <w:tblInd w:w="93" w:type="dxa"/>
        <w:tblLook w:val="04A0"/>
      </w:tblPr>
      <w:tblGrid>
        <w:gridCol w:w="580"/>
        <w:gridCol w:w="2837"/>
        <w:gridCol w:w="2127"/>
        <w:gridCol w:w="5103"/>
        <w:gridCol w:w="3230"/>
        <w:gridCol w:w="880"/>
      </w:tblGrid>
      <w:tr w:rsidR="000055AC" w:rsidRPr="00890843" w:rsidTr="00021D5A">
        <w:trPr>
          <w:trHeight w:val="3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CB462C">
            <w:pPr>
              <w:ind w:right="-110"/>
              <w:jc w:val="center"/>
              <w:rPr>
                <w:rFonts w:ascii="Times New Roman" w:eastAsia="Times New Roman" w:hAnsi="Times New Roman"/>
                <w:szCs w:val="16"/>
              </w:rPr>
            </w:pPr>
            <w:r w:rsidRPr="00890843">
              <w:rPr>
                <w:rFonts w:ascii="Times New Roman" w:eastAsia="Times New Roman" w:hAnsi="Times New Roman"/>
                <w:szCs w:val="16"/>
              </w:rPr>
              <w:t xml:space="preserve">№ </w:t>
            </w:r>
            <w:proofErr w:type="spellStart"/>
            <w:proofErr w:type="gramStart"/>
            <w:r w:rsidRPr="00890843">
              <w:rPr>
                <w:rFonts w:ascii="Times New Roman" w:eastAsia="Times New Roman" w:hAnsi="Times New Roman"/>
                <w:szCs w:val="16"/>
              </w:rPr>
              <w:t>п</w:t>
            </w:r>
            <w:proofErr w:type="spellEnd"/>
            <w:proofErr w:type="gramEnd"/>
            <w:r w:rsidRPr="00890843">
              <w:rPr>
                <w:rFonts w:ascii="Times New Roman" w:eastAsia="Times New Roman" w:hAnsi="Times New Roman"/>
                <w:szCs w:val="16"/>
              </w:rPr>
              <w:t>/</w:t>
            </w:r>
            <w:proofErr w:type="spellStart"/>
            <w:r w:rsidRPr="00890843">
              <w:rPr>
                <w:rFonts w:ascii="Times New Roman" w:eastAsia="Times New Roman" w:hAnsi="Times New Roman"/>
                <w:szCs w:val="16"/>
              </w:rPr>
              <w:t>п</w:t>
            </w:r>
            <w:proofErr w:type="spellEnd"/>
          </w:p>
        </w:tc>
        <w:tc>
          <w:tcPr>
            <w:tcW w:w="2837"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Арендатор</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Кадастровый номер земельного участка</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Местоположение земельного участка</w:t>
            </w:r>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Вид разрешенного использования земельного участка</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Площадь, кв.м.</w:t>
            </w:r>
          </w:p>
        </w:tc>
      </w:tr>
      <w:tr w:rsidR="000055AC" w:rsidRPr="00890843" w:rsidTr="00021D5A">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CB462C">
            <w:pPr>
              <w:tabs>
                <w:tab w:val="left" w:pos="45"/>
              </w:tabs>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"Городская телефонная сеть"</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24:58:0305025:0014</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в районе ул. </w:t>
            </w:r>
            <w:proofErr w:type="gramStart"/>
            <w:r w:rsidRPr="00890843">
              <w:rPr>
                <w:rFonts w:ascii="Times New Roman" w:eastAsia="Times New Roman" w:hAnsi="Times New Roman"/>
                <w:szCs w:val="16"/>
              </w:rPr>
              <w:t>Южная</w:t>
            </w:r>
            <w:proofErr w:type="gramEnd"/>
            <w:r w:rsidRPr="00890843">
              <w:rPr>
                <w:rFonts w:ascii="Times New Roman" w:eastAsia="Times New Roman" w:hAnsi="Times New Roman"/>
                <w:szCs w:val="16"/>
              </w:rPr>
              <w:t>, 16г</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нежилых административно-производственных зданий</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1685</w:t>
            </w:r>
          </w:p>
        </w:tc>
      </w:tr>
      <w:tr w:rsidR="000055AC" w:rsidRPr="00890843" w:rsidTr="00021D5A">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24:58:0326001:60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нежилого сооружения № 21 (установка по выпуску асфальтобетонной смеси) по ул. Поселковая, расположенного в границах участка.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сооружения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3867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24:58:0306002:15</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spellStart"/>
            <w:r w:rsidRPr="00890843">
              <w:rPr>
                <w:rFonts w:ascii="Times New Roman" w:eastAsia="Times New Roman" w:hAnsi="Times New Roman"/>
                <w:szCs w:val="16"/>
              </w:rPr>
              <w:t>пр-кт</w:t>
            </w:r>
            <w:proofErr w:type="spellEnd"/>
            <w:r w:rsidRPr="00890843">
              <w:rPr>
                <w:rFonts w:ascii="Times New Roman" w:eastAsia="Times New Roman" w:hAnsi="Times New Roman"/>
                <w:szCs w:val="16"/>
              </w:rPr>
              <w:t xml:space="preserve"> Курчатова, № 54а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ЖЭК-5)</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1552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24:58:0303015:10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Ленина, № 42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ЖЭК-3)</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990</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24:58:0312001:43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60 лет ВЛКСМ, № 46</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производственного назначения (нежилое здание ОДС)</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1231</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24:58:0312002:83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проезд Мира, № 13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ЖЭК-1)</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1305</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24:58:0306006:366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 24</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2350</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24:58:0306001:20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 3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549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24:58:0317001:28</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№50</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w:t>
            </w:r>
            <w:proofErr w:type="gramStart"/>
            <w:r w:rsidRPr="00890843">
              <w:rPr>
                <w:rFonts w:ascii="Times New Roman" w:eastAsia="Times New Roman" w:hAnsi="Times New Roman"/>
                <w:szCs w:val="16"/>
              </w:rPr>
              <w:t>я-</w:t>
            </w:r>
            <w:proofErr w:type="gramEnd"/>
            <w:r w:rsidR="00CB462C">
              <w:rPr>
                <w:rFonts w:ascii="Times New Roman" w:eastAsia="Times New Roman" w:hAnsi="Times New Roman"/>
                <w:szCs w:val="16"/>
              </w:rPr>
              <w:t xml:space="preserve"> </w:t>
            </w:r>
            <w:r w:rsidRPr="00890843">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3251</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24:58:0317001:27</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№64</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w:t>
            </w:r>
            <w:proofErr w:type="gramStart"/>
            <w:r w:rsidRPr="00890843">
              <w:rPr>
                <w:rFonts w:ascii="Times New Roman" w:eastAsia="Times New Roman" w:hAnsi="Times New Roman"/>
                <w:szCs w:val="16"/>
              </w:rPr>
              <w:t>я-</w:t>
            </w:r>
            <w:proofErr w:type="gramEnd"/>
            <w:r w:rsidR="00CB462C">
              <w:rPr>
                <w:rFonts w:ascii="Times New Roman" w:eastAsia="Times New Roman" w:hAnsi="Times New Roman"/>
                <w:szCs w:val="16"/>
              </w:rPr>
              <w:t xml:space="preserve"> </w:t>
            </w:r>
            <w:r w:rsidRPr="00890843">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6056</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24:58:0312001:47</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w:t>
            </w:r>
            <w:proofErr w:type="spellStart"/>
            <w:r w:rsidRPr="00890843">
              <w:rPr>
                <w:rFonts w:ascii="Times New Roman" w:eastAsia="Times New Roman" w:hAnsi="Times New Roman"/>
                <w:szCs w:val="16"/>
              </w:rPr>
              <w:t>пр-кт</w:t>
            </w:r>
            <w:proofErr w:type="spellEnd"/>
            <w:r w:rsidRPr="00890843">
              <w:rPr>
                <w:rFonts w:ascii="Times New Roman" w:eastAsia="Times New Roman" w:hAnsi="Times New Roman"/>
                <w:szCs w:val="16"/>
              </w:rPr>
              <w:t xml:space="preserve"> Ленинградский,  №17</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ЖЭК-8)</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1536</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24:58:0303005:16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Советская</w:t>
            </w:r>
            <w:proofErr w:type="gramEnd"/>
            <w:r w:rsidRPr="00890843">
              <w:rPr>
                <w:rFonts w:ascii="Times New Roman" w:eastAsia="Times New Roman" w:hAnsi="Times New Roman"/>
                <w:szCs w:val="16"/>
              </w:rPr>
              <w:t>, №28а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ЖЭК-2)</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1841</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24:58:0306001:39</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Восточная, </w:t>
            </w:r>
            <w:proofErr w:type="spellStart"/>
            <w:r w:rsidRPr="00890843">
              <w:rPr>
                <w:rFonts w:ascii="Times New Roman" w:eastAsia="Times New Roman" w:hAnsi="Times New Roman"/>
                <w:szCs w:val="16"/>
              </w:rPr>
              <w:t>зд</w:t>
            </w:r>
            <w:proofErr w:type="spellEnd"/>
            <w:r w:rsidRPr="00890843">
              <w:rPr>
                <w:rFonts w:ascii="Times New Roman" w:eastAsia="Times New Roman" w:hAnsi="Times New Roman"/>
                <w:szCs w:val="16"/>
              </w:rPr>
              <w:t>. 3</w:t>
            </w:r>
            <w:proofErr w:type="gramStart"/>
            <w:r w:rsidRPr="00890843">
              <w:rPr>
                <w:rFonts w:ascii="Times New Roman" w:eastAsia="Times New Roman" w:hAnsi="Times New Roman"/>
                <w:szCs w:val="16"/>
              </w:rPr>
              <w:t xml:space="preserve"> Б</w:t>
            </w:r>
            <w:proofErr w:type="gramEnd"/>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196</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24:58:0339001:170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Первомайская</w:t>
            </w:r>
            <w:proofErr w:type="gramEnd"/>
            <w:r w:rsidRPr="00890843">
              <w:rPr>
                <w:rFonts w:ascii="Times New Roman" w:eastAsia="Times New Roman" w:hAnsi="Times New Roman"/>
                <w:szCs w:val="16"/>
              </w:rPr>
              <w:t>, 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размещение объектов технического обслуживания и ремонта транспортных средств, машин и оборудования)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10999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"Нега"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24:58:0306006:516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22/1</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размещение складского объекта)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352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24:58:0326001:151</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за пределами участка.   Ориентир нежилое здание.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20/1</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размещения складских объектов (вид разрешенного использования - размещение складских объектов)</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3999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24:58:0000000:96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Почтовый адрес ориентира: Красноярский край, ЗАТО Железногорск, г. Железногорск, ул. Южная, 12</w:t>
            </w:r>
            <w:proofErr w:type="gramStart"/>
            <w:r w:rsidRPr="00890843">
              <w:rPr>
                <w:rFonts w:ascii="Times New Roman" w:eastAsia="Times New Roman" w:hAnsi="Times New Roman"/>
                <w:szCs w:val="16"/>
              </w:rPr>
              <w:t xml:space="preserve"> Б</w:t>
            </w:r>
            <w:proofErr w:type="gramEnd"/>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нежилого здания (вид разрешенного использования - размещение объекта коммунального хозяйства (спасательная станция)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9314</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24:58:0000000:56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Красноярская</w:t>
            </w:r>
            <w:proofErr w:type="gramEnd"/>
            <w:r w:rsidRPr="00890843">
              <w:rPr>
                <w:rFonts w:ascii="Times New Roman" w:eastAsia="Times New Roman" w:hAnsi="Times New Roman"/>
                <w:szCs w:val="16"/>
              </w:rPr>
              <w:t>, 5</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сооружения - плотина 1 (вид разрешенного использования - размещение гидротехнических и иных сооружений)</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1227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"Гортеплоэнерго"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24:58:0326001:155</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Узкоколейная</w:t>
            </w:r>
            <w:proofErr w:type="gramEnd"/>
            <w:r w:rsidRPr="00890843">
              <w:rPr>
                <w:rFonts w:ascii="Times New Roman" w:eastAsia="Times New Roman" w:hAnsi="Times New Roman"/>
                <w:szCs w:val="16"/>
              </w:rPr>
              <w:t>, 40</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для эксплуатации </w:t>
            </w:r>
            <w:proofErr w:type="spellStart"/>
            <w:r w:rsidRPr="00890843">
              <w:rPr>
                <w:rFonts w:ascii="Times New Roman" w:eastAsia="Times New Roman" w:hAnsi="Times New Roman"/>
                <w:szCs w:val="16"/>
              </w:rPr>
              <w:t>нежилыхзданий</w:t>
            </w:r>
            <w:proofErr w:type="spellEnd"/>
            <w:r w:rsidRPr="00890843">
              <w:rPr>
                <w:rFonts w:ascii="Times New Roman" w:eastAsia="Times New Roman" w:hAnsi="Times New Roman"/>
                <w:szCs w:val="16"/>
              </w:rPr>
              <w:t xml:space="preserve"> и аккумуляторных баков с камерой переключения (вид разрешенного использования - размещение коммунальных объектов)</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10577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24:58:0805001:61</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Заводская</w:t>
            </w:r>
            <w:proofErr w:type="gramEnd"/>
            <w:r w:rsidRPr="00890843">
              <w:rPr>
                <w:rFonts w:ascii="Times New Roman" w:eastAsia="Times New Roman" w:hAnsi="Times New Roman"/>
                <w:szCs w:val="16"/>
              </w:rPr>
              <w:t>, 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нежилых зданий и теплицы (вид разрешенного использования - под объекты МУП ЖКХ)</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17374</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24:58:0801001:3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Дальняя</w:t>
            </w:r>
            <w:proofErr w:type="gramEnd"/>
            <w:r w:rsidRPr="00890843">
              <w:rPr>
                <w:rFonts w:ascii="Times New Roman" w:eastAsia="Times New Roman" w:hAnsi="Times New Roman"/>
                <w:szCs w:val="16"/>
              </w:rPr>
              <w:t>,2</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нежилых зданий (вид разрешенного использования - размещение объектов коммунального хозяйства (очистные сооружения)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48832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24:58:0000000:19</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Кировская</w:t>
            </w:r>
            <w:proofErr w:type="gramEnd"/>
            <w:r w:rsidRPr="00890843">
              <w:rPr>
                <w:rFonts w:ascii="Times New Roman" w:eastAsia="Times New Roman" w:hAnsi="Times New Roman"/>
                <w:szCs w:val="16"/>
              </w:rPr>
              <w:t>, 22</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и напорного коллектора (вид разрешенного использовани</w:t>
            </w:r>
            <w:proofErr w:type="gramStart"/>
            <w:r w:rsidRPr="00890843">
              <w:rPr>
                <w:rFonts w:ascii="Times New Roman" w:eastAsia="Times New Roman" w:hAnsi="Times New Roman"/>
                <w:szCs w:val="16"/>
              </w:rPr>
              <w:t>я-</w:t>
            </w:r>
            <w:proofErr w:type="gramEnd"/>
            <w:r w:rsidRPr="00890843">
              <w:rPr>
                <w:rFonts w:ascii="Times New Roman" w:eastAsia="Times New Roman" w:hAnsi="Times New Roman"/>
                <w:szCs w:val="16"/>
              </w:rPr>
              <w:t xml:space="preserve"> под существующими станцией перекачки и напорного коллектора)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24663</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24:58:0801003:52</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пос. Подгорный, ул. </w:t>
            </w:r>
            <w:proofErr w:type="gramStart"/>
            <w:r w:rsidRPr="00890843">
              <w:rPr>
                <w:rFonts w:ascii="Times New Roman" w:eastAsia="Times New Roman" w:hAnsi="Times New Roman"/>
                <w:szCs w:val="16"/>
              </w:rPr>
              <w:t>Боровая</w:t>
            </w:r>
            <w:proofErr w:type="gramEnd"/>
            <w:r w:rsidRPr="00890843">
              <w:rPr>
                <w:rFonts w:ascii="Times New Roman" w:eastAsia="Times New Roman" w:hAnsi="Times New Roman"/>
                <w:szCs w:val="16"/>
              </w:rPr>
              <w:t>, 5</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нежилого здания  (вид разрешенного использования -  размещение объекта бытового обслуживания (баня)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876</w:t>
            </w:r>
          </w:p>
        </w:tc>
      </w:tr>
      <w:tr w:rsidR="000055AC" w:rsidRPr="00890843" w:rsidTr="00021D5A">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"Нега"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24:58:0306006:494</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22</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для эксплуатации нежилого здания коммунально-бытового назначения)</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5992</w:t>
            </w:r>
          </w:p>
        </w:tc>
      </w:tr>
    </w:tbl>
    <w:p w:rsidR="000055AC" w:rsidRDefault="000055AC" w:rsidP="000055AC">
      <w:pPr>
        <w:rPr>
          <w:rFonts w:ascii="Times New Roman" w:hAnsi="Times New Roman"/>
          <w:sz w:val="28"/>
          <w:szCs w:val="28"/>
        </w:rPr>
      </w:pPr>
    </w:p>
    <w:p w:rsidR="00021D5A" w:rsidRPr="00890843" w:rsidRDefault="00021D5A" w:rsidP="000055AC">
      <w:pPr>
        <w:rPr>
          <w:rFonts w:ascii="Times New Roman" w:hAnsi="Times New Roman"/>
          <w:sz w:val="28"/>
          <w:szCs w:val="28"/>
        </w:rPr>
      </w:pPr>
    </w:p>
    <w:p w:rsidR="000055AC" w:rsidRPr="00890843" w:rsidRDefault="000055AC" w:rsidP="000055AC">
      <w:pPr>
        <w:rPr>
          <w:rFonts w:ascii="Times New Roman" w:hAnsi="Times New Roman"/>
          <w:sz w:val="24"/>
          <w:szCs w:val="24"/>
        </w:rPr>
      </w:pPr>
      <w:r w:rsidRPr="00890843">
        <w:rPr>
          <w:rFonts w:ascii="Times New Roman" w:hAnsi="Times New Roman"/>
          <w:sz w:val="24"/>
          <w:szCs w:val="24"/>
        </w:rPr>
        <w:t>Руководитель Управления городского хозяйства</w:t>
      </w:r>
    </w:p>
    <w:p w:rsidR="005868C5" w:rsidRPr="00021D5A" w:rsidRDefault="000055AC">
      <w:pPr>
        <w:rPr>
          <w:rFonts w:ascii="Times New Roman" w:hAnsi="Times New Roman"/>
          <w:sz w:val="24"/>
          <w:szCs w:val="24"/>
        </w:rPr>
      </w:pPr>
      <w:r w:rsidRPr="00890843">
        <w:rPr>
          <w:rFonts w:ascii="Times New Roman" w:hAnsi="Times New Roman"/>
          <w:sz w:val="24"/>
          <w:szCs w:val="24"/>
        </w:rPr>
        <w:t xml:space="preserve">Администрации ЗАТО г. Железногорск                                                                                                         </w:t>
      </w:r>
      <w:r w:rsidRPr="00890843">
        <w:rPr>
          <w:rFonts w:ascii="Times New Roman" w:hAnsi="Times New Roman"/>
          <w:sz w:val="24"/>
          <w:szCs w:val="24"/>
        </w:rPr>
        <w:tab/>
      </w:r>
      <w:r w:rsidRPr="00890843">
        <w:rPr>
          <w:rFonts w:ascii="Times New Roman" w:hAnsi="Times New Roman"/>
          <w:sz w:val="24"/>
          <w:szCs w:val="24"/>
        </w:rPr>
        <w:tab/>
      </w:r>
      <w:r w:rsidRPr="00890843">
        <w:rPr>
          <w:rFonts w:ascii="Times New Roman" w:hAnsi="Times New Roman"/>
          <w:sz w:val="24"/>
          <w:szCs w:val="24"/>
        </w:rPr>
        <w:tab/>
        <w:t>Л.М. Антоненко</w:t>
      </w:r>
    </w:p>
    <w:sectPr w:rsidR="005868C5" w:rsidRPr="00021D5A" w:rsidSect="00021D5A">
      <w:headerReference w:type="default" r:id="rId7"/>
      <w:pgSz w:w="16838" w:h="11906" w:orient="landscape"/>
      <w:pgMar w:top="1134" w:right="850" w:bottom="1134" w:left="1418"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62C" w:rsidRDefault="00CB462C" w:rsidP="00CB462C">
      <w:r>
        <w:separator/>
      </w:r>
    </w:p>
  </w:endnote>
  <w:endnote w:type="continuationSeparator" w:id="0">
    <w:p w:rsidR="00CB462C" w:rsidRDefault="00CB462C" w:rsidP="00CB4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62C" w:rsidRDefault="00CB462C" w:rsidP="00CB462C">
      <w:r>
        <w:separator/>
      </w:r>
    </w:p>
  </w:footnote>
  <w:footnote w:type="continuationSeparator" w:id="0">
    <w:p w:rsidR="00CB462C" w:rsidRDefault="00CB462C" w:rsidP="00CB46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12403"/>
      <w:docPartObj>
        <w:docPartGallery w:val="Page Numbers (Top of Page)"/>
        <w:docPartUnique/>
      </w:docPartObj>
    </w:sdtPr>
    <w:sdtContent>
      <w:p w:rsidR="00CB462C" w:rsidRDefault="00435548">
        <w:pPr>
          <w:pStyle w:val="a7"/>
          <w:jc w:val="center"/>
        </w:pPr>
        <w:fldSimple w:instr=" PAGE   \* MERGEFORMAT ">
          <w:r w:rsidR="00977DCA">
            <w:rPr>
              <w:noProof/>
            </w:rPr>
            <w:t>3</w:t>
          </w:r>
        </w:fldSimple>
      </w:p>
    </w:sdtContent>
  </w:sdt>
  <w:p w:rsidR="00CB462C" w:rsidRDefault="00CB462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1CF5235"/>
    <w:multiLevelType w:val="hybridMultilevel"/>
    <w:tmpl w:val="111259C4"/>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3">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4">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5">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388296C"/>
    <w:multiLevelType w:val="hybridMultilevel"/>
    <w:tmpl w:val="993E48D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6"/>
  </w:num>
  <w:num w:numId="4">
    <w:abstractNumId w:val="10"/>
  </w:num>
  <w:num w:numId="5">
    <w:abstractNumId w:val="7"/>
  </w:num>
  <w:num w:numId="6">
    <w:abstractNumId w:val="3"/>
  </w:num>
  <w:num w:numId="7">
    <w:abstractNumId w:val="11"/>
  </w:num>
  <w:num w:numId="8">
    <w:abstractNumId w:val="22"/>
  </w:num>
  <w:num w:numId="9">
    <w:abstractNumId w:val="19"/>
  </w:num>
  <w:num w:numId="10">
    <w:abstractNumId w:val="18"/>
  </w:num>
  <w:num w:numId="11">
    <w:abstractNumId w:val="0"/>
  </w:num>
  <w:num w:numId="12">
    <w:abstractNumId w:val="14"/>
  </w:num>
  <w:num w:numId="13">
    <w:abstractNumId w:val="1"/>
  </w:num>
  <w:num w:numId="14">
    <w:abstractNumId w:val="15"/>
  </w:num>
  <w:num w:numId="15">
    <w:abstractNumId w:val="17"/>
  </w:num>
  <w:num w:numId="16">
    <w:abstractNumId w:val="21"/>
  </w:num>
  <w:num w:numId="17">
    <w:abstractNumId w:val="20"/>
  </w:num>
  <w:num w:numId="18">
    <w:abstractNumId w:val="5"/>
  </w:num>
  <w:num w:numId="19">
    <w:abstractNumId w:val="8"/>
  </w:num>
  <w:num w:numId="20">
    <w:abstractNumId w:val="2"/>
  </w:num>
  <w:num w:numId="21">
    <w:abstractNumId w:val="4"/>
  </w:num>
  <w:num w:numId="22">
    <w:abstractNumId w:val="16"/>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80"/>
  <w:displayHorizontalDrawingGridEvery w:val="2"/>
  <w:characterSpacingControl w:val="doNotCompress"/>
  <w:footnotePr>
    <w:footnote w:id="-1"/>
    <w:footnote w:id="0"/>
  </w:footnotePr>
  <w:endnotePr>
    <w:endnote w:id="-1"/>
    <w:endnote w:id="0"/>
  </w:endnotePr>
  <w:compat/>
  <w:rsids>
    <w:rsidRoot w:val="000055AC"/>
    <w:rsid w:val="000055AC"/>
    <w:rsid w:val="00021D5A"/>
    <w:rsid w:val="000D38B8"/>
    <w:rsid w:val="00195561"/>
    <w:rsid w:val="00435548"/>
    <w:rsid w:val="00541B22"/>
    <w:rsid w:val="005868C5"/>
    <w:rsid w:val="006E765D"/>
    <w:rsid w:val="00751935"/>
    <w:rsid w:val="0078223D"/>
    <w:rsid w:val="00977DCA"/>
    <w:rsid w:val="00A44570"/>
    <w:rsid w:val="00C216EF"/>
    <w:rsid w:val="00CB462C"/>
    <w:rsid w:val="00DC3E9A"/>
    <w:rsid w:val="00F376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color w:val="4D4D4D"/>
        <w:sz w:val="28"/>
        <w:szCs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AC"/>
    <w:rPr>
      <w:rFonts w:ascii="Lucida Console" w:eastAsia="Malgun Gothic" w:hAnsi="Lucida Console"/>
      <w:color w:val="auto"/>
      <w:sz w:val="16"/>
      <w:szCs w:val="20"/>
    </w:rPr>
  </w:style>
  <w:style w:type="paragraph" w:styleId="1">
    <w:name w:val="heading 1"/>
    <w:basedOn w:val="a"/>
    <w:next w:val="a"/>
    <w:link w:val="10"/>
    <w:uiPriority w:val="9"/>
    <w:qFormat/>
    <w:rsid w:val="000055AC"/>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F376F6"/>
    <w:pPr>
      <w:keepNext/>
      <w:jc w:val="center"/>
      <w:outlineLvl w:val="1"/>
    </w:pPr>
    <w:rPr>
      <w:rFonts w:ascii="Times New Roman" w:eastAsia="Times New Roman" w:hAnsi="Times New Roman"/>
      <w:b/>
      <w:sz w:val="24"/>
    </w:rPr>
  </w:style>
  <w:style w:type="paragraph" w:styleId="3">
    <w:name w:val="heading 3"/>
    <w:basedOn w:val="a"/>
    <w:next w:val="a"/>
    <w:link w:val="30"/>
    <w:qFormat/>
    <w:rsid w:val="000055AC"/>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55AC"/>
    <w:rPr>
      <w:rFonts w:eastAsia="Malgun Gothic"/>
      <w:b/>
      <w:color w:val="auto"/>
      <w:szCs w:val="20"/>
    </w:rPr>
  </w:style>
  <w:style w:type="character" w:customStyle="1" w:styleId="20">
    <w:name w:val="Заголовок 2 Знак"/>
    <w:basedOn w:val="a0"/>
    <w:link w:val="2"/>
    <w:rsid w:val="00F376F6"/>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0055AC"/>
    <w:rPr>
      <w:rFonts w:eastAsia="Malgun Gothic"/>
      <w:color w:val="auto"/>
      <w:szCs w:val="20"/>
    </w:rPr>
  </w:style>
  <w:style w:type="paragraph" w:customStyle="1" w:styleId="a3">
    <w:name w:val="Заявление"/>
    <w:basedOn w:val="a"/>
    <w:next w:val="a4"/>
    <w:rsid w:val="000055AC"/>
  </w:style>
  <w:style w:type="paragraph" w:styleId="a4">
    <w:name w:val="envelope address"/>
    <w:basedOn w:val="a"/>
    <w:rsid w:val="000055AC"/>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0055AC"/>
    <w:pPr>
      <w:spacing w:before="120" w:after="120"/>
      <w:ind w:firstLine="720"/>
      <w:jc w:val="right"/>
    </w:pPr>
    <w:rPr>
      <w:rFonts w:ascii="Arial" w:hAnsi="Arial"/>
      <w:sz w:val="24"/>
    </w:rPr>
  </w:style>
  <w:style w:type="paragraph" w:customStyle="1" w:styleId="a6">
    <w:name w:val="Заголовок центр"/>
    <w:basedOn w:val="a"/>
    <w:next w:val="a"/>
    <w:rsid w:val="000055AC"/>
    <w:pPr>
      <w:spacing w:before="120" w:after="120"/>
      <w:ind w:firstLine="720"/>
      <w:jc w:val="center"/>
    </w:pPr>
    <w:rPr>
      <w:rFonts w:ascii="Arial" w:hAnsi="Arial"/>
      <w:b/>
      <w:sz w:val="32"/>
    </w:rPr>
  </w:style>
  <w:style w:type="paragraph" w:styleId="a7">
    <w:name w:val="header"/>
    <w:basedOn w:val="a"/>
    <w:link w:val="a8"/>
    <w:uiPriority w:val="99"/>
    <w:rsid w:val="000055AC"/>
    <w:pPr>
      <w:tabs>
        <w:tab w:val="center" w:pos="4536"/>
        <w:tab w:val="right" w:pos="9072"/>
      </w:tabs>
    </w:pPr>
  </w:style>
  <w:style w:type="character" w:customStyle="1" w:styleId="a8">
    <w:name w:val="Верхний колонтитул Знак"/>
    <w:basedOn w:val="a0"/>
    <w:link w:val="a7"/>
    <w:uiPriority w:val="99"/>
    <w:rsid w:val="000055AC"/>
    <w:rPr>
      <w:rFonts w:ascii="Lucida Console" w:eastAsia="Malgun Gothic" w:hAnsi="Lucida Console"/>
      <w:color w:val="auto"/>
      <w:sz w:val="16"/>
      <w:szCs w:val="20"/>
    </w:rPr>
  </w:style>
  <w:style w:type="character" w:styleId="a9">
    <w:name w:val="page number"/>
    <w:basedOn w:val="a0"/>
    <w:rsid w:val="000055AC"/>
  </w:style>
  <w:style w:type="paragraph" w:styleId="aa">
    <w:name w:val="Body Text"/>
    <w:basedOn w:val="a"/>
    <w:link w:val="ab"/>
    <w:rsid w:val="000055AC"/>
    <w:rPr>
      <w:rFonts w:ascii="Times New Roman" w:hAnsi="Times New Roman"/>
      <w:sz w:val="28"/>
    </w:rPr>
  </w:style>
  <w:style w:type="character" w:customStyle="1" w:styleId="ab">
    <w:name w:val="Основной текст Знак"/>
    <w:basedOn w:val="a0"/>
    <w:link w:val="aa"/>
    <w:rsid w:val="000055AC"/>
    <w:rPr>
      <w:rFonts w:eastAsia="Malgun Gothic"/>
      <w:color w:val="auto"/>
      <w:szCs w:val="20"/>
    </w:rPr>
  </w:style>
  <w:style w:type="paragraph" w:styleId="21">
    <w:name w:val="Body Text 2"/>
    <w:basedOn w:val="a"/>
    <w:link w:val="22"/>
    <w:rsid w:val="000055AC"/>
    <w:pPr>
      <w:jc w:val="both"/>
    </w:pPr>
    <w:rPr>
      <w:rFonts w:ascii="Times New Roman" w:hAnsi="Times New Roman"/>
      <w:sz w:val="28"/>
    </w:rPr>
  </w:style>
  <w:style w:type="character" w:customStyle="1" w:styleId="22">
    <w:name w:val="Основной текст 2 Знак"/>
    <w:basedOn w:val="a0"/>
    <w:link w:val="21"/>
    <w:rsid w:val="000055AC"/>
    <w:rPr>
      <w:rFonts w:eastAsia="Malgun Gothic"/>
      <w:color w:val="auto"/>
      <w:szCs w:val="20"/>
    </w:rPr>
  </w:style>
  <w:style w:type="paragraph" w:styleId="ac">
    <w:name w:val="footer"/>
    <w:basedOn w:val="a"/>
    <w:link w:val="ad"/>
    <w:uiPriority w:val="99"/>
    <w:rsid w:val="000055AC"/>
    <w:pPr>
      <w:tabs>
        <w:tab w:val="center" w:pos="4153"/>
        <w:tab w:val="right" w:pos="8306"/>
      </w:tabs>
    </w:pPr>
  </w:style>
  <w:style w:type="character" w:customStyle="1" w:styleId="ad">
    <w:name w:val="Нижний колонтитул Знак"/>
    <w:basedOn w:val="a0"/>
    <w:link w:val="ac"/>
    <w:uiPriority w:val="99"/>
    <w:rsid w:val="000055AC"/>
    <w:rPr>
      <w:rFonts w:ascii="Lucida Console" w:eastAsia="Malgun Gothic" w:hAnsi="Lucida Console"/>
      <w:color w:val="auto"/>
      <w:sz w:val="16"/>
      <w:szCs w:val="20"/>
    </w:rPr>
  </w:style>
  <w:style w:type="paragraph" w:styleId="ae">
    <w:name w:val="Body Text Indent"/>
    <w:basedOn w:val="a"/>
    <w:link w:val="af"/>
    <w:rsid w:val="000055AC"/>
    <w:pPr>
      <w:ind w:firstLine="720"/>
      <w:jc w:val="both"/>
    </w:pPr>
    <w:rPr>
      <w:rFonts w:ascii="Times New Roman" w:hAnsi="Times New Roman"/>
      <w:sz w:val="28"/>
    </w:rPr>
  </w:style>
  <w:style w:type="character" w:customStyle="1" w:styleId="af">
    <w:name w:val="Основной текст с отступом Знак"/>
    <w:basedOn w:val="a0"/>
    <w:link w:val="ae"/>
    <w:rsid w:val="000055AC"/>
    <w:rPr>
      <w:rFonts w:eastAsia="Malgun Gothic"/>
      <w:color w:val="auto"/>
      <w:szCs w:val="20"/>
    </w:rPr>
  </w:style>
  <w:style w:type="paragraph" w:styleId="31">
    <w:name w:val="Body Text 3"/>
    <w:basedOn w:val="a"/>
    <w:link w:val="32"/>
    <w:rsid w:val="000055AC"/>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0"/>
    <w:link w:val="31"/>
    <w:rsid w:val="000055AC"/>
    <w:rPr>
      <w:rFonts w:eastAsia="Malgun Gothic"/>
      <w:b/>
      <w:color w:val="auto"/>
      <w:sz w:val="16"/>
      <w:szCs w:val="20"/>
    </w:rPr>
  </w:style>
  <w:style w:type="character" w:customStyle="1" w:styleId="af0">
    <w:name w:val="Текст выноски Знак"/>
    <w:basedOn w:val="a0"/>
    <w:link w:val="af1"/>
    <w:uiPriority w:val="99"/>
    <w:semiHidden/>
    <w:rsid w:val="000055AC"/>
    <w:rPr>
      <w:rFonts w:ascii="Tahoma" w:eastAsia="Malgun Gothic" w:hAnsi="Tahoma" w:cs="Tahoma"/>
      <w:color w:val="auto"/>
      <w:sz w:val="16"/>
      <w:szCs w:val="16"/>
    </w:rPr>
  </w:style>
  <w:style w:type="paragraph" w:styleId="af1">
    <w:name w:val="Balloon Text"/>
    <w:basedOn w:val="a"/>
    <w:link w:val="af0"/>
    <w:uiPriority w:val="99"/>
    <w:semiHidden/>
    <w:rsid w:val="000055AC"/>
    <w:rPr>
      <w:rFonts w:ascii="Tahoma" w:hAnsi="Tahoma" w:cs="Tahoma"/>
      <w:szCs w:val="16"/>
    </w:rPr>
  </w:style>
  <w:style w:type="paragraph" w:customStyle="1" w:styleId="ConsTitle">
    <w:name w:val="ConsTitle"/>
    <w:rsid w:val="000055AC"/>
    <w:pPr>
      <w:widowControl w:val="0"/>
    </w:pPr>
    <w:rPr>
      <w:rFonts w:ascii="Arial" w:eastAsia="Malgun Gothic" w:hAnsi="Arial"/>
      <w:b/>
      <w:color w:val="auto"/>
      <w:sz w:val="16"/>
      <w:szCs w:val="20"/>
    </w:rPr>
  </w:style>
  <w:style w:type="paragraph" w:styleId="af2">
    <w:name w:val="List Paragraph"/>
    <w:basedOn w:val="a"/>
    <w:link w:val="af3"/>
    <w:uiPriority w:val="34"/>
    <w:qFormat/>
    <w:rsid w:val="000055AC"/>
    <w:pPr>
      <w:spacing w:after="200" w:line="276" w:lineRule="auto"/>
      <w:ind w:left="720"/>
      <w:contextualSpacing/>
    </w:pPr>
    <w:rPr>
      <w:rFonts w:ascii="Calibri" w:eastAsia="Calibri" w:hAnsi="Calibri"/>
      <w:sz w:val="22"/>
      <w:szCs w:val="22"/>
      <w:lang w:eastAsia="en-US"/>
    </w:rPr>
  </w:style>
  <w:style w:type="character" w:customStyle="1" w:styleId="af3">
    <w:name w:val="Абзац списка Знак"/>
    <w:link w:val="af2"/>
    <w:uiPriority w:val="34"/>
    <w:locked/>
    <w:rsid w:val="000055AC"/>
    <w:rPr>
      <w:rFonts w:ascii="Calibri" w:hAnsi="Calibri"/>
      <w:color w:val="auto"/>
      <w:sz w:val="22"/>
      <w:szCs w:val="22"/>
      <w:lang w:eastAsia="en-US"/>
    </w:rPr>
  </w:style>
  <w:style w:type="paragraph" w:customStyle="1" w:styleId="ConsNormal">
    <w:name w:val="ConsNormal"/>
    <w:rsid w:val="000055AC"/>
    <w:pPr>
      <w:widowControl w:val="0"/>
      <w:autoSpaceDE w:val="0"/>
      <w:autoSpaceDN w:val="0"/>
      <w:adjustRightInd w:val="0"/>
      <w:ind w:right="19772" w:firstLine="720"/>
    </w:pPr>
    <w:rPr>
      <w:rFonts w:ascii="Arial" w:eastAsia="Malgun Gothic" w:hAnsi="Arial" w:cs="Arial"/>
      <w:color w:val="auto"/>
      <w:sz w:val="20"/>
      <w:szCs w:val="20"/>
    </w:rPr>
  </w:style>
  <w:style w:type="paragraph" w:customStyle="1" w:styleId="ConsPlusTitle">
    <w:name w:val="ConsPlusTitle"/>
    <w:uiPriority w:val="99"/>
    <w:rsid w:val="000055AC"/>
    <w:pPr>
      <w:widowControl w:val="0"/>
      <w:suppressAutoHyphens/>
      <w:spacing w:line="100" w:lineRule="atLeast"/>
    </w:pPr>
    <w:rPr>
      <w:rFonts w:ascii="Calibri" w:eastAsia="SimSun" w:hAnsi="Calibri" w:cs="font428"/>
      <w:b/>
      <w:bCs/>
      <w:color w:val="auto"/>
      <w:kern w:val="1"/>
      <w:sz w:val="22"/>
      <w:szCs w:val="22"/>
      <w:lang w:eastAsia="ar-SA"/>
    </w:rPr>
  </w:style>
  <w:style w:type="paragraph" w:customStyle="1" w:styleId="ConsPlusCell">
    <w:name w:val="ConsPlusCell"/>
    <w:uiPriority w:val="99"/>
    <w:rsid w:val="000055AC"/>
    <w:pPr>
      <w:widowControl w:val="0"/>
      <w:suppressAutoHyphens/>
      <w:spacing w:line="100" w:lineRule="atLeast"/>
    </w:pPr>
    <w:rPr>
      <w:rFonts w:ascii="Calibri" w:eastAsia="SimSun" w:hAnsi="Calibri" w:cs="font428"/>
      <w:color w:val="auto"/>
      <w:kern w:val="1"/>
      <w:sz w:val="22"/>
      <w:szCs w:val="22"/>
      <w:lang w:eastAsia="ar-SA"/>
    </w:rPr>
  </w:style>
  <w:style w:type="character" w:styleId="af4">
    <w:name w:val="Hyperlink"/>
    <w:basedOn w:val="a0"/>
    <w:uiPriority w:val="99"/>
    <w:unhideWhenUsed/>
    <w:rsid w:val="000055AC"/>
    <w:rPr>
      <w:color w:val="0000FF"/>
      <w:u w:val="single"/>
    </w:rPr>
  </w:style>
  <w:style w:type="character" w:styleId="af5">
    <w:name w:val="FollowedHyperlink"/>
    <w:basedOn w:val="a0"/>
    <w:uiPriority w:val="99"/>
    <w:unhideWhenUsed/>
    <w:rsid w:val="000055AC"/>
    <w:rPr>
      <w:color w:val="800080"/>
      <w:u w:val="single"/>
    </w:rPr>
  </w:style>
  <w:style w:type="paragraph" w:customStyle="1" w:styleId="xl98">
    <w:name w:val="xl98"/>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0055AC"/>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0055AC"/>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0055AC"/>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0055A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0055AC"/>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0055AC"/>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0055AC"/>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0055AC"/>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0055AC"/>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af6">
    <w:name w:val="Знак Знак Знак Знак Знак Знак Знак Знак Знак Знак Знак Знак"/>
    <w:basedOn w:val="a"/>
    <w:rsid w:val="000055AC"/>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0055AC"/>
    <w:rPr>
      <w:rFonts w:asciiTheme="minorHAnsi" w:eastAsiaTheme="minorHAnsi" w:hAnsiTheme="minorHAnsi" w:cstheme="minorBidi"/>
      <w:color w:val="auto"/>
      <w:sz w:val="22"/>
      <w:szCs w:val="22"/>
      <w:lang w:eastAsia="en-US"/>
    </w:rPr>
  </w:style>
  <w:style w:type="paragraph" w:customStyle="1" w:styleId="11">
    <w:name w:val="Указатель1"/>
    <w:basedOn w:val="a"/>
    <w:rsid w:val="000055AC"/>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0055AC"/>
    <w:pPr>
      <w:widowControl w:val="0"/>
      <w:autoSpaceDE w:val="0"/>
      <w:autoSpaceDN w:val="0"/>
      <w:adjustRightInd w:val="0"/>
      <w:ind w:firstLine="720"/>
    </w:pPr>
    <w:rPr>
      <w:rFonts w:ascii="Arial" w:eastAsia="Times New Roman" w:hAnsi="Arial" w:cs="Arial"/>
      <w:color w:val="auto"/>
      <w:sz w:val="20"/>
      <w:szCs w:val="20"/>
    </w:rPr>
  </w:style>
  <w:style w:type="paragraph" w:customStyle="1" w:styleId="xl96">
    <w:name w:val="xl96"/>
    <w:basedOn w:val="a"/>
    <w:rsid w:val="000055AC"/>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0055AC"/>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0055AC"/>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0055AC"/>
    <w:pPr>
      <w:widowControl w:val="0"/>
      <w:autoSpaceDE w:val="0"/>
      <w:autoSpaceDN w:val="0"/>
      <w:adjustRightInd w:val="0"/>
    </w:pPr>
    <w:rPr>
      <w:rFonts w:ascii="Courier New" w:eastAsia="Times New Roman" w:hAnsi="Courier New" w:cs="Courier New"/>
      <w:color w:val="auto"/>
      <w:sz w:val="20"/>
      <w:szCs w:val="20"/>
    </w:rPr>
  </w:style>
  <w:style w:type="paragraph" w:customStyle="1" w:styleId="Default">
    <w:name w:val="Default"/>
    <w:rsid w:val="000055AC"/>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0055AC"/>
    <w:rPr>
      <w:vertAlign w:val="superscript"/>
    </w:rPr>
  </w:style>
  <w:style w:type="paragraph" w:styleId="af9">
    <w:name w:val="Normal (Web)"/>
    <w:basedOn w:val="a"/>
    <w:uiPriority w:val="99"/>
    <w:rsid w:val="000055AC"/>
    <w:pPr>
      <w:spacing w:after="223"/>
      <w:jc w:val="both"/>
    </w:pPr>
    <w:rPr>
      <w:rFonts w:ascii="Times New Roman" w:eastAsia="Calibri" w:hAnsi="Times New Roman"/>
      <w:sz w:val="24"/>
      <w:szCs w:val="24"/>
    </w:rPr>
  </w:style>
  <w:style w:type="paragraph" w:customStyle="1" w:styleId="ConsPlusNonformat">
    <w:name w:val="ConsPlusNonformat"/>
    <w:rsid w:val="000055AC"/>
    <w:pPr>
      <w:widowControl w:val="0"/>
      <w:autoSpaceDE w:val="0"/>
      <w:autoSpaceDN w:val="0"/>
    </w:pPr>
    <w:rPr>
      <w:rFonts w:ascii="Courier New" w:eastAsia="Times New Roman" w:hAnsi="Courier New" w:cs="Courier New"/>
      <w:color w:val="auto"/>
      <w:sz w:val="20"/>
      <w:szCs w:val="20"/>
    </w:rPr>
  </w:style>
  <w:style w:type="paragraph" w:styleId="afa">
    <w:name w:val="footnote text"/>
    <w:basedOn w:val="a"/>
    <w:link w:val="afb"/>
    <w:uiPriority w:val="99"/>
    <w:unhideWhenUsed/>
    <w:rsid w:val="000055AC"/>
    <w:rPr>
      <w:rFonts w:ascii="Calibri" w:eastAsia="Calibri" w:hAnsi="Calibri"/>
      <w:sz w:val="20"/>
      <w:lang w:eastAsia="en-US"/>
    </w:rPr>
  </w:style>
  <w:style w:type="character" w:customStyle="1" w:styleId="afb">
    <w:name w:val="Текст сноски Знак"/>
    <w:basedOn w:val="a0"/>
    <w:link w:val="afa"/>
    <w:uiPriority w:val="99"/>
    <w:rsid w:val="000055AC"/>
    <w:rPr>
      <w:rFonts w:ascii="Calibri" w:hAnsi="Calibri"/>
      <w:color w:val="auto"/>
      <w:sz w:val="20"/>
      <w:szCs w:val="20"/>
      <w:lang w:eastAsia="en-US"/>
    </w:rPr>
  </w:style>
</w:styles>
</file>

<file path=word/webSettings.xml><?xml version="1.0" encoding="utf-8"?>
<w:webSettings xmlns:r="http://schemas.openxmlformats.org/officeDocument/2006/relationships" xmlns:w="http://schemas.openxmlformats.org/wordprocessingml/2006/main">
  <w:divs>
    <w:div w:id="13483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32</Pages>
  <Words>5877</Words>
  <Characters>33499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Petrova</dc:creator>
  <cp:keywords/>
  <dc:description/>
  <cp:lastModifiedBy>Petrova</cp:lastModifiedBy>
  <cp:revision>5</cp:revision>
  <cp:lastPrinted>2018-12-12T04:31:00Z</cp:lastPrinted>
  <dcterms:created xsi:type="dcterms:W3CDTF">2018-12-12T03:49:00Z</dcterms:created>
  <dcterms:modified xsi:type="dcterms:W3CDTF">2018-12-14T07:15:00Z</dcterms:modified>
</cp:coreProperties>
</file>